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073FA57A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115AAA1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+*xfs*pvs*Akl*cvA*xBj*uCi*voE*cEE*ckk*BCB*pBk*-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+*yqw*ywh*yEn*ljg*ugB*dzb*khx*wEe*sku*uyb*zew*-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+*eDs*lyd*lyd*lyd*lyd*nob*lju*ruC*zdl*uzn*zfE*-</w:t>
            </w:r>
            <w:r>
              <w:rPr>
                <w:rFonts w:ascii="PDF417x" w:hAnsi="PDF417x"/>
                <w:sz w:val="24"/>
                <w:szCs w:val="24"/>
              </w:rPr>
              <w:br/>
              <w:t>+*ftw*oCs*kse*giD*Bnn*nBn*tCb*ibq*Ari*iwc*onA*-</w:t>
            </w:r>
            <w:r>
              <w:rPr>
                <w:rFonts w:ascii="PDF417x" w:hAnsi="PDF417x"/>
                <w:sz w:val="24"/>
                <w:szCs w:val="24"/>
              </w:rPr>
              <w:br/>
              <w:t>+*ftA*azq*ysm*qjC*zFb*npz*uBv*vja*Cza*Doz*uws*-</w:t>
            </w:r>
            <w:r>
              <w:rPr>
                <w:rFonts w:ascii="PDF417x" w:hAnsi="PDF417x"/>
                <w:sz w:val="24"/>
                <w:szCs w:val="24"/>
              </w:rPr>
              <w:br/>
              <w:t>+*xjq*bgw*aBb*rso*kjf*Dtc*lui*vyo*khj*Fbk*uzq*-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pPr w:leftFromText="180" w:rightFromText="180" w:vertAnchor="text" w:horzAnchor="margin" w:tblpY="219"/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5130"/>
      </w:tblGrid>
      <w:tr w:rsidR="00675A85" w14:paraId="00DDFB67" w14:textId="77777777" w:rsidTr="00675A85">
        <w:trPr>
          <w:trHeight w:val="1152"/>
        </w:trPr>
        <w:tc>
          <w:tcPr>
            <w:tcW w:w="1008" w:type="dxa"/>
          </w:tcPr>
          <w:p w14:paraId="2FBBFBA2" w14:textId="77777777" w:rsidR="00675A85" w:rsidRDefault="00675A85" w:rsidP="00675A85"/>
        </w:tc>
        <w:tc>
          <w:tcPr>
            <w:tcW w:w="5130" w:type="dxa"/>
          </w:tcPr>
          <w:p w14:paraId="59B1462C" w14:textId="77777777" w:rsidR="00675A85" w:rsidRDefault="002C7B0F" w:rsidP="00675A85">
            <w:pPr>
              <w:jc w:val="center"/>
            </w:pPr>
            <w:r>
              <w:drawing>
                <wp:inline distT="0" distB="0" distL="0" distR="0" wp14:anchorId="32AED79C" wp14:editId="7892410D">
                  <wp:extent cx="457200" cy="581025"/>
                  <wp:effectExtent l="0" t="0" r="0" b="9525"/>
                  <wp:docPr id="135630734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307342" name="Slika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A85" w:rsidRPr="007D53E6" w14:paraId="48AEE59B" w14:textId="77777777" w:rsidTr="00675A85">
        <w:tc>
          <w:tcPr>
            <w:tcW w:w="1008" w:type="dxa"/>
          </w:tcPr>
          <w:p w14:paraId="5F0243BB" w14:textId="77777777" w:rsidR="00675A85" w:rsidRPr="007D53E6" w:rsidRDefault="00675A85" w:rsidP="00675A85">
            <w:pPr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drawing>
                <wp:inline distT="0" distB="0" distL="0" distR="0" wp14:anchorId="1DD69792" wp14:editId="4C817BA7">
                  <wp:extent cx="396240" cy="495300"/>
                  <wp:effectExtent l="0" t="0" r="3810" b="0"/>
                  <wp:docPr id="1489726804" name="Slika 1489726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74ED484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  <w:p w14:paraId="4DFBC8C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BJELOVARSKO-BILOGORSKA ŽUPANIJA</w:t>
            </w:r>
          </w:p>
          <w:p w14:paraId="4F53530A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GRAD ČAZMA</w:t>
            </w:r>
          </w:p>
          <w:p w14:paraId="4AA5760E" w14:textId="6589B78F" w:rsidR="00675A85" w:rsidRPr="007D53E6" w:rsidRDefault="007D53E6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GRADSKO VIJEĆE </w:t>
            </w:r>
          </w:p>
        </w:tc>
      </w:tr>
    </w:tbl>
    <w:tbl>
      <w:tblPr>
        <w:tblStyle w:val="TableGrid1"/>
        <w:tblpPr w:leftFromText="180" w:rightFromText="180" w:vertAnchor="text" w:horzAnchor="page" w:tblpX="5881" w:tblpY="-1586"/>
        <w:tblW w:w="0" w:type="auto"/>
        <w:tblLook w:val="04A0" w:firstRow="1" w:lastRow="0" w:firstColumn="1" w:lastColumn="0" w:noHBand="0" w:noVBand="1"/>
      </w:tblPr>
      <w:tblGrid>
        <w:gridCol w:w="5280"/>
      </w:tblGrid>
      <w:tr w:rsidR="00675A85" w:rsidRPr="007D53E6" w14:paraId="5D12B9C7" w14:textId="77777777" w:rsidTr="00675A85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8AB4213" w14:textId="77777777" w:rsidR="00675A85" w:rsidRPr="007D53E6" w:rsidRDefault="00675A85" w:rsidP="00675A85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26DF045" w14:textId="77777777" w:rsidR="008C5FE5" w:rsidRPr="007D53E6" w:rsidRDefault="008C5FE5" w:rsidP="00B92D0F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3EA74CE6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333DF87C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6B727A38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21C7B9FF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63724A9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C8623A4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</w:p>
    <w:p w14:paraId="1111FF8E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</w:p>
    <w:p w14:paraId="7A85AE2B" w14:textId="53C7F6E1" w:rsidR="00B92D0F" w:rsidRPr="007D53E6" w:rsidRDefault="00C9578C" w:rsidP="00B92D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KLASA: </w:t>
      </w:r>
    </w:p>
    <w:p w14:paraId="7577A1AD" w14:textId="08A59814" w:rsidR="00B92D0F" w:rsidRPr="007D53E6" w:rsidRDefault="00C9578C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URBROJ: </w:t>
      </w:r>
    </w:p>
    <w:p w14:paraId="09826602" w14:textId="7C5FF777" w:rsidR="00B92D0F" w:rsidRDefault="00421BCF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ČAZMA</w:t>
      </w:r>
      <w:r w:rsidR="00C9578C"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, </w:t>
      </w:r>
      <w:r w:rsidR="00CB1672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__________</w:t>
      </w:r>
    </w:p>
    <w:p w14:paraId="16FCE3E7" w14:textId="5B10E53E" w:rsidR="00C57452" w:rsidRPr="004F702F" w:rsidRDefault="007D53E6" w:rsidP="004F702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</w:p>
    <w:p w14:paraId="7EBFDFFE" w14:textId="615F94CC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ind w:firstLine="708"/>
        <w:jc w:val="both"/>
        <w:rPr>
          <w:color w:val="333333"/>
        </w:rPr>
      </w:pPr>
      <w:r w:rsidRPr="008F4F61">
        <w:rPr>
          <w:color w:val="000000"/>
        </w:rPr>
        <w:t xml:space="preserve">Na temelju članka 38. Zakona o lokalnoj i područnoj (regionalnoj) samoupravi („Narodne novine“ broj 33/01, 60/01, 129/05, 109/07, 125/08, 36/09, 150/11, 144/12, 19/13 – pročišćeni tekst, 137/15-ispr., 123/17, 98/19 i 144/20), članka </w:t>
      </w:r>
      <w:r w:rsidR="00783063">
        <w:rPr>
          <w:color w:val="000000"/>
        </w:rPr>
        <w:t>48.</w:t>
      </w:r>
      <w:r w:rsidRPr="008F4F61">
        <w:rPr>
          <w:color w:val="000000"/>
        </w:rPr>
        <w:t xml:space="preserve"> Statuta Grada Čazme („Službeni vjesnik“ broj 13/21</w:t>
      </w:r>
      <w:r w:rsidR="00CB1672">
        <w:rPr>
          <w:color w:val="000000"/>
        </w:rPr>
        <w:t xml:space="preserve"> i 39/25</w:t>
      </w:r>
      <w:r w:rsidRPr="008F4F61">
        <w:rPr>
          <w:color w:val="000000"/>
        </w:rPr>
        <w:t>)</w:t>
      </w:r>
      <w:r>
        <w:rPr>
          <w:color w:val="000000"/>
        </w:rPr>
        <w:t xml:space="preserve"> te</w:t>
      </w:r>
      <w:r w:rsidRPr="008F4F61">
        <w:rPr>
          <w:color w:val="000000"/>
        </w:rPr>
        <w:t xml:space="preserve"> članka </w:t>
      </w:r>
      <w:r w:rsidR="00902E59">
        <w:rPr>
          <w:color w:val="000000"/>
        </w:rPr>
        <w:t>8</w:t>
      </w:r>
      <w:r w:rsidR="00783063">
        <w:rPr>
          <w:color w:val="000000"/>
        </w:rPr>
        <w:t>. Odluke o osnivanju, sastavu i djelokrugu radnih tijela Gradskog vijeća Grada Čazme („Službeni vjesnik“ broj 43/25)</w:t>
      </w:r>
      <w:r>
        <w:rPr>
          <w:color w:val="000000"/>
        </w:rPr>
        <w:t>,</w:t>
      </w:r>
      <w:r w:rsidRPr="008F4F61">
        <w:rPr>
          <w:color w:val="000000"/>
        </w:rPr>
        <w:t xml:space="preserve"> Gradsko vijeće Grada </w:t>
      </w:r>
      <w:r>
        <w:rPr>
          <w:color w:val="000000"/>
        </w:rPr>
        <w:t>Čazme</w:t>
      </w:r>
      <w:r w:rsidRPr="008F4F61">
        <w:rPr>
          <w:color w:val="000000"/>
        </w:rPr>
        <w:t>, na</w:t>
      </w:r>
      <w:r>
        <w:rPr>
          <w:color w:val="000000"/>
        </w:rPr>
        <w:t xml:space="preserve"> </w:t>
      </w:r>
      <w:r w:rsidR="00783063">
        <w:rPr>
          <w:color w:val="000000"/>
        </w:rPr>
        <w:t>3</w:t>
      </w:r>
      <w:r w:rsidR="00CB1672">
        <w:rPr>
          <w:color w:val="000000"/>
        </w:rPr>
        <w:t>.</w:t>
      </w:r>
      <w:r>
        <w:rPr>
          <w:color w:val="000000"/>
        </w:rPr>
        <w:t xml:space="preserve"> sjednici održanoj dana </w:t>
      </w:r>
      <w:r w:rsidR="00CB1672">
        <w:rPr>
          <w:color w:val="000000"/>
        </w:rPr>
        <w:t>_________</w:t>
      </w:r>
      <w:r w:rsidRPr="008F4F61">
        <w:rPr>
          <w:color w:val="000000"/>
        </w:rPr>
        <w:t xml:space="preserve"> godine, </w:t>
      </w:r>
      <w:r>
        <w:rPr>
          <w:color w:val="000000"/>
        </w:rPr>
        <w:t>donosi</w:t>
      </w:r>
    </w:p>
    <w:p w14:paraId="220113A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color w:val="000000"/>
        </w:rPr>
        <w:t>   </w:t>
      </w:r>
    </w:p>
    <w:p w14:paraId="1E5AC0D0" w14:textId="3A52BDCC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ODLUKU</w:t>
      </w:r>
      <w:r w:rsidR="00CB1672">
        <w:rPr>
          <w:b/>
          <w:bCs/>
          <w:color w:val="000000"/>
        </w:rPr>
        <w:t xml:space="preserve"> </w:t>
      </w:r>
      <w:r w:rsidR="00783063">
        <w:rPr>
          <w:b/>
          <w:bCs/>
          <w:color w:val="000000"/>
        </w:rPr>
        <w:t xml:space="preserve">O IMENOVANJU ČLANOVA ODBORA ZA </w:t>
      </w:r>
      <w:r w:rsidR="00902E59">
        <w:rPr>
          <w:b/>
          <w:bCs/>
          <w:color w:val="000000"/>
        </w:rPr>
        <w:t>GOSPODARSTVO I RAZVOJ GRADA ČAZME</w:t>
      </w:r>
    </w:p>
    <w:p w14:paraId="1AA39D5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   </w:t>
      </w:r>
    </w:p>
    <w:p w14:paraId="11D6F748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>Članak 1.</w:t>
      </w:r>
    </w:p>
    <w:p w14:paraId="7ED94A3D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560A21DB" w14:textId="07463543" w:rsidR="00CB1672" w:rsidRDefault="00783063" w:rsidP="00CB1672">
      <w:pPr>
        <w:pStyle w:val="StandardWeb"/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U O</w:t>
      </w:r>
      <w:r w:rsidR="004F702F">
        <w:rPr>
          <w:color w:val="000000"/>
        </w:rPr>
        <w:t xml:space="preserve">dbor </w:t>
      </w:r>
      <w:r w:rsidR="00E065B9">
        <w:rPr>
          <w:color w:val="000000"/>
        </w:rPr>
        <w:t xml:space="preserve">za </w:t>
      </w:r>
      <w:r w:rsidR="00902E59">
        <w:rPr>
          <w:color w:val="000000"/>
        </w:rPr>
        <w:t>gospodarstvo i razvoj Grada Čazme</w:t>
      </w:r>
      <w:r w:rsidR="00E065B9">
        <w:rPr>
          <w:color w:val="000000"/>
        </w:rPr>
        <w:t xml:space="preserve"> imenuju </w:t>
      </w:r>
      <w:r w:rsidR="004F702F">
        <w:rPr>
          <w:color w:val="000000"/>
        </w:rPr>
        <w:t>se:</w:t>
      </w:r>
    </w:p>
    <w:p w14:paraId="3623D4A8" w14:textId="2B1308CF" w:rsidR="004F702F" w:rsidRDefault="00902E59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Filip Bart</w:t>
      </w:r>
      <w:r w:rsidR="004F702F">
        <w:rPr>
          <w:color w:val="000000"/>
        </w:rPr>
        <w:t>, za predsjedn</w:t>
      </w:r>
      <w:r>
        <w:rPr>
          <w:color w:val="000000"/>
        </w:rPr>
        <w:t>ika</w:t>
      </w:r>
    </w:p>
    <w:p w14:paraId="7C5FE7C7" w14:textId="4012C6A8" w:rsidR="004F702F" w:rsidRDefault="00902E59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Nataša Furmek</w:t>
      </w:r>
      <w:r w:rsidR="004F702F">
        <w:rPr>
          <w:color w:val="000000"/>
        </w:rPr>
        <w:t xml:space="preserve">, </w:t>
      </w:r>
      <w:r w:rsidR="002C2F70">
        <w:rPr>
          <w:color w:val="000000"/>
        </w:rPr>
        <w:t>za članicu</w:t>
      </w:r>
    </w:p>
    <w:p w14:paraId="1576BEA3" w14:textId="528C2302" w:rsidR="004F702F" w:rsidRDefault="00902E59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Momir Božić</w:t>
      </w:r>
      <w:r w:rsidR="004F702F">
        <w:rPr>
          <w:color w:val="000000"/>
        </w:rPr>
        <w:t>, za član</w:t>
      </w:r>
      <w:r>
        <w:rPr>
          <w:color w:val="000000"/>
        </w:rPr>
        <w:t>a</w:t>
      </w:r>
    </w:p>
    <w:p w14:paraId="599FC586" w14:textId="0EBE4009" w:rsidR="004F702F" w:rsidRDefault="00902E59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Robert Roviščanec</w:t>
      </w:r>
      <w:r w:rsidR="004F702F">
        <w:rPr>
          <w:color w:val="000000"/>
        </w:rPr>
        <w:t>, za član</w:t>
      </w:r>
      <w:r>
        <w:rPr>
          <w:color w:val="000000"/>
        </w:rPr>
        <w:t>a</w:t>
      </w:r>
    </w:p>
    <w:p w14:paraId="5DC1A327" w14:textId="60C77D92" w:rsidR="00CB1672" w:rsidRPr="004F702F" w:rsidRDefault="00902E59" w:rsidP="00CB1672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Dražen Pavlović</w:t>
      </w:r>
      <w:r w:rsidR="004F702F">
        <w:rPr>
          <w:color w:val="000000"/>
        </w:rPr>
        <w:t>, za član</w:t>
      </w:r>
      <w:r>
        <w:rPr>
          <w:color w:val="000000"/>
        </w:rPr>
        <w:t>a</w:t>
      </w:r>
    </w:p>
    <w:p w14:paraId="689CEBC7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6D1C0E">
        <w:rPr>
          <w:b/>
          <w:bCs/>
          <w:color w:val="000000"/>
        </w:rPr>
        <w:t>Članak 2.</w:t>
      </w:r>
    </w:p>
    <w:p w14:paraId="1A2F6465" w14:textId="77777777" w:rsidR="004F702F" w:rsidRPr="006D1C0E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670E1E9C" w14:textId="085C66DF" w:rsidR="00CB1672" w:rsidRPr="004121FD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>
        <w:rPr>
          <w:color w:val="333333"/>
        </w:rPr>
        <w:t xml:space="preserve">Mandat članova Odbora za </w:t>
      </w:r>
      <w:r w:rsidR="00902E59">
        <w:rPr>
          <w:color w:val="000000"/>
        </w:rPr>
        <w:t xml:space="preserve">gospodarstvo i razvoj Grada Čazme </w:t>
      </w:r>
      <w:r>
        <w:rPr>
          <w:color w:val="333333"/>
        </w:rPr>
        <w:t>traje do izbora novih članova</w:t>
      </w:r>
      <w:r w:rsidR="00E065B9">
        <w:rPr>
          <w:color w:val="333333"/>
        </w:rPr>
        <w:t>, odnosno do isteka mandata vijećnika.</w:t>
      </w:r>
    </w:p>
    <w:p w14:paraId="23B94767" w14:textId="77777777" w:rsidR="00CB1672" w:rsidRPr="008F4F61" w:rsidRDefault="00CB1672" w:rsidP="00CB1672">
      <w:pPr>
        <w:pStyle w:val="StandardWeb"/>
        <w:shd w:val="clear" w:color="auto" w:fill="FFFFFF"/>
        <w:spacing w:before="0" w:beforeAutospacing="0" w:after="75" w:afterAutospacing="0"/>
        <w:rPr>
          <w:color w:val="333333"/>
        </w:rPr>
      </w:pPr>
    </w:p>
    <w:p w14:paraId="15F4F02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 xml:space="preserve">Članak </w:t>
      </w:r>
      <w:r>
        <w:rPr>
          <w:b/>
          <w:bCs/>
          <w:color w:val="000000"/>
        </w:rPr>
        <w:t>3</w:t>
      </w:r>
      <w:r w:rsidRPr="008F4F61">
        <w:rPr>
          <w:b/>
          <w:bCs/>
          <w:color w:val="000000"/>
        </w:rPr>
        <w:t>.</w:t>
      </w:r>
    </w:p>
    <w:p w14:paraId="401CCCDA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07BEDCC4" w14:textId="71DA4292" w:rsidR="004F702F" w:rsidRPr="004F702F" w:rsidRDefault="004F702F" w:rsidP="004F702F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4F702F">
        <w:rPr>
          <w:color w:val="000000"/>
        </w:rPr>
        <w:t xml:space="preserve">Djelokrug poslova Odbora propisan je Odlukom </w:t>
      </w:r>
      <w:r w:rsidRPr="004F702F">
        <w:rPr>
          <w:color w:val="000000"/>
        </w:rPr>
        <w:t>o osnivanju, sastavu i djelokrugu radnih tijela Gradskog vijeća Grada Čazme</w:t>
      </w:r>
      <w:r w:rsidR="002C2F70">
        <w:rPr>
          <w:color w:val="000000"/>
        </w:rPr>
        <w:t>.</w:t>
      </w:r>
    </w:p>
    <w:p w14:paraId="70AD77FB" w14:textId="5DA60849" w:rsidR="00CB1672" w:rsidRPr="008F4F61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>
        <w:rPr>
          <w:b/>
          <w:bCs/>
          <w:color w:val="000000"/>
        </w:rPr>
        <w:t>Članak 4.</w:t>
      </w:r>
      <w:r w:rsidR="00CB1672" w:rsidRPr="008F4F61">
        <w:rPr>
          <w:b/>
          <w:bCs/>
          <w:color w:val="000000"/>
        </w:rPr>
        <w:t> </w:t>
      </w:r>
    </w:p>
    <w:p w14:paraId="49E0CF6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 w:rsidRPr="008F4F61">
        <w:rPr>
          <w:color w:val="000000"/>
        </w:rPr>
        <w:t>Ova Odluka stupa na snagu danom donošenja, a objavit će se u „Služben</w:t>
      </w:r>
      <w:r>
        <w:rPr>
          <w:color w:val="000000"/>
        </w:rPr>
        <w:t xml:space="preserve">om vjesniku“. </w:t>
      </w:r>
    </w:p>
    <w:p w14:paraId="0FCFD998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50812F3B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06FDC699" w14:textId="77777777" w:rsidR="00CB1672" w:rsidRPr="004121FD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4121FD">
        <w:rPr>
          <w:color w:val="000000"/>
        </w:rPr>
        <w:t xml:space="preserve">PREDSJEDNIK GRADSKOG VIJEĆA </w:t>
      </w:r>
    </w:p>
    <w:p w14:paraId="5C65D8FD" w14:textId="33DB4A4D" w:rsidR="00C57452" w:rsidRPr="004F702F" w:rsidRDefault="00CB1672" w:rsidP="004F702F">
      <w:pPr>
        <w:pStyle w:val="StandardWeb"/>
        <w:shd w:val="clear" w:color="auto" w:fill="FFFFFF"/>
        <w:spacing w:before="0" w:beforeAutospacing="0" w:after="75" w:afterAutospacing="0"/>
        <w:jc w:val="both"/>
      </w:pPr>
      <w:r w:rsidRPr="004121FD">
        <w:t xml:space="preserve">                                                                                                        Igor Grčić</w:t>
      </w:r>
    </w:p>
    <w:p w14:paraId="2858FAC0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09BAF182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32EDBF3D" w14:textId="77777777" w:rsidR="007D53E6" w:rsidRP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sectPr w:rsidR="007D53E6" w:rsidRPr="007D53E6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003B" w14:textId="77777777" w:rsidR="00CB1672" w:rsidRDefault="00CB1672" w:rsidP="00CB1672">
      <w:r>
        <w:separator/>
      </w:r>
    </w:p>
  </w:endnote>
  <w:endnote w:type="continuationSeparator" w:id="0">
    <w:p w14:paraId="1DCE07EB" w14:textId="77777777" w:rsidR="00CB1672" w:rsidRDefault="00CB1672" w:rsidP="00CB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altName w:val="Calibri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E25BF" w14:textId="77777777" w:rsidR="00CB1672" w:rsidRDefault="00CB1672" w:rsidP="00CB1672">
      <w:r>
        <w:separator/>
      </w:r>
    </w:p>
  </w:footnote>
  <w:footnote w:type="continuationSeparator" w:id="0">
    <w:p w14:paraId="6DDE2877" w14:textId="77777777" w:rsidR="00CB1672" w:rsidRDefault="00CB1672" w:rsidP="00CB1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BD64" w14:textId="34E6A3FB" w:rsidR="00CB1672" w:rsidRDefault="00CB1672">
    <w:pPr>
      <w:pStyle w:val="Zaglavlje"/>
    </w:pPr>
    <w: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016E59"/>
    <w:multiLevelType w:val="hybridMultilevel"/>
    <w:tmpl w:val="1D883D32"/>
    <w:lvl w:ilvl="0" w:tplc="5DCCE3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E10C6"/>
    <w:multiLevelType w:val="hybridMultilevel"/>
    <w:tmpl w:val="D1FAF4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526125">
    <w:abstractNumId w:val="0"/>
  </w:num>
  <w:num w:numId="2" w16cid:durableId="1325236036">
    <w:abstractNumId w:val="1"/>
  </w:num>
  <w:num w:numId="3" w16cid:durableId="1252348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37887"/>
    <w:rsid w:val="000F037B"/>
    <w:rsid w:val="00275B0C"/>
    <w:rsid w:val="002C2F70"/>
    <w:rsid w:val="002C7B0F"/>
    <w:rsid w:val="003262B1"/>
    <w:rsid w:val="00347D72"/>
    <w:rsid w:val="003F65C1"/>
    <w:rsid w:val="00421BCF"/>
    <w:rsid w:val="004C153C"/>
    <w:rsid w:val="004F702F"/>
    <w:rsid w:val="00623230"/>
    <w:rsid w:val="00675A85"/>
    <w:rsid w:val="00693AB1"/>
    <w:rsid w:val="007343D4"/>
    <w:rsid w:val="00783063"/>
    <w:rsid w:val="007D53E6"/>
    <w:rsid w:val="007F22EC"/>
    <w:rsid w:val="008A562A"/>
    <w:rsid w:val="008C5FE5"/>
    <w:rsid w:val="008E127D"/>
    <w:rsid w:val="00902E59"/>
    <w:rsid w:val="00924AE6"/>
    <w:rsid w:val="009B7A12"/>
    <w:rsid w:val="009C11C3"/>
    <w:rsid w:val="00A836D0"/>
    <w:rsid w:val="00AC35DA"/>
    <w:rsid w:val="00AD1E11"/>
    <w:rsid w:val="00B92D0F"/>
    <w:rsid w:val="00B96D0E"/>
    <w:rsid w:val="00BA20C2"/>
    <w:rsid w:val="00C57452"/>
    <w:rsid w:val="00C9578C"/>
    <w:rsid w:val="00CB1672"/>
    <w:rsid w:val="00D707B3"/>
    <w:rsid w:val="00D75F31"/>
    <w:rsid w:val="00E065B9"/>
    <w:rsid w:val="00E55405"/>
    <w:rsid w:val="00F34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B1B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qFormat/>
    <w:rsid w:val="000F037B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b/>
      <w:noProof w:val="0"/>
      <w:sz w:val="24"/>
      <w:szCs w:val="20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0F037B"/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paragraph" w:styleId="Tijeloteksta">
    <w:name w:val="Body Text"/>
    <w:basedOn w:val="Normal"/>
    <w:link w:val="TijelotekstaChar"/>
    <w:rsid w:val="000F037B"/>
    <w:pPr>
      <w:suppressAutoHyphens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ar-SA"/>
    </w:rPr>
  </w:style>
  <w:style w:type="character" w:customStyle="1" w:styleId="TijelotekstaChar">
    <w:name w:val="Tijelo teksta Char"/>
    <w:basedOn w:val="Zadanifontodlomka"/>
    <w:link w:val="Tijeloteksta"/>
    <w:rsid w:val="000F037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styleId="StandardWeb">
    <w:name w:val="Normal (Web)"/>
    <w:basedOn w:val="Normal"/>
    <w:uiPriority w:val="99"/>
    <w:unhideWhenUsed/>
    <w:rsid w:val="00C57452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672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67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Katarina Jurić</cp:lastModifiedBy>
  <cp:revision>3</cp:revision>
  <cp:lastPrinted>2014-11-26T14:09:00Z</cp:lastPrinted>
  <dcterms:created xsi:type="dcterms:W3CDTF">2025-07-15T09:49:00Z</dcterms:created>
  <dcterms:modified xsi:type="dcterms:W3CDTF">2025-07-15T09:52:00Z</dcterms:modified>
</cp:coreProperties>
</file>